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5B" w:rsidRDefault="0022135B" w:rsidP="0022135B">
      <w:r>
        <w:rPr>
          <w:noProof/>
          <w:lang w:val="en-NZ" w:eastAsia="en-NZ"/>
        </w:rPr>
        <w:drawing>
          <wp:anchor distT="0" distB="0" distL="114300" distR="114300" simplePos="0" relativeHeight="251658240" behindDoc="0" locked="0" layoutInCell="1" allowOverlap="1">
            <wp:simplePos x="914400" y="990600"/>
            <wp:positionH relativeFrom="margin">
              <wp:align>right</wp:align>
            </wp:positionH>
            <wp:positionV relativeFrom="margin">
              <wp:align>top</wp:align>
            </wp:positionV>
            <wp:extent cx="1714500" cy="787400"/>
            <wp:effectExtent l="0" t="0" r="0" b="0"/>
            <wp:wrapSquare wrapText="bothSides"/>
            <wp:docPr id="1" name="Picture 1" descr="\\weltec.internal\users\Staff\brownc\My Pictures\welte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eltec.internal\users\Staff\brownc\My Pictures\weltec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7D0">
        <w:rPr>
          <w:noProof/>
          <w:lang w:val="en-NZ" w:eastAsia="en-NZ"/>
        </w:rPr>
        <w:drawing>
          <wp:inline distT="0" distB="0" distL="0" distR="0">
            <wp:extent cx="3142488" cy="1185672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tCity_TeAwaKairangi_PRINT_HIGHRES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88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35B" w:rsidRDefault="0022135B" w:rsidP="0022135B"/>
    <w:p w:rsidR="0022135B" w:rsidRPr="00A56552" w:rsidRDefault="0022135B" w:rsidP="0022135B">
      <w:pPr>
        <w:pBdr>
          <w:bottom w:val="single" w:sz="12" w:space="1" w:color="auto"/>
        </w:pBdr>
        <w:rPr>
          <w:rFonts w:asciiTheme="majorHAnsi" w:hAnsiTheme="majorHAnsi" w:cstheme="minorHAnsi"/>
          <w:color w:val="17365D" w:themeColor="text2" w:themeShade="BF"/>
          <w:sz w:val="32"/>
          <w:szCs w:val="32"/>
        </w:rPr>
      </w:pPr>
      <w:r>
        <w:rPr>
          <w:rFonts w:asciiTheme="majorHAnsi" w:hAnsiTheme="majorHAnsi" w:cstheme="minorHAnsi"/>
          <w:color w:val="17365D" w:themeColor="text2" w:themeShade="BF"/>
          <w:sz w:val="32"/>
          <w:szCs w:val="32"/>
        </w:rPr>
        <w:t>Ch</w:t>
      </w:r>
      <w:r w:rsidR="000E2951">
        <w:rPr>
          <w:rFonts w:asciiTheme="majorHAnsi" w:hAnsiTheme="majorHAnsi" w:cstheme="minorHAnsi"/>
          <w:color w:val="17365D" w:themeColor="text2" w:themeShade="BF"/>
          <w:sz w:val="32"/>
          <w:szCs w:val="32"/>
        </w:rPr>
        <w:t>ecklist: Discharge to sewer</w:t>
      </w:r>
    </w:p>
    <w:p w:rsidR="0022135B" w:rsidRDefault="0022135B" w:rsidP="0022135B">
      <w:pPr>
        <w:rPr>
          <w:rFonts w:asciiTheme="majorHAnsi" w:hAnsiTheme="majorHAnsi" w:cstheme="minorHAnsi"/>
          <w:color w:val="17365D" w:themeColor="text2" w:themeShade="BF"/>
          <w:sz w:val="32"/>
          <w:szCs w:val="32"/>
        </w:rPr>
      </w:pPr>
    </w:p>
    <w:p w:rsidR="0022135B" w:rsidRDefault="0022135B" w:rsidP="0022135B">
      <w:pPr>
        <w:rPr>
          <w:rFonts w:asciiTheme="majorHAnsi" w:hAnsiTheme="majorHAnsi" w:cstheme="minorHAnsi"/>
          <w:color w:val="17365D" w:themeColor="text2" w:themeShade="BF"/>
          <w:sz w:val="32"/>
          <w:szCs w:val="32"/>
        </w:rPr>
      </w:pPr>
      <w:r>
        <w:rPr>
          <w:rFonts w:asciiTheme="majorHAnsi" w:hAnsiTheme="majorHAnsi" w:cstheme="minorHAnsi"/>
          <w:color w:val="17365D" w:themeColor="text2" w:themeShade="BF"/>
          <w:sz w:val="32"/>
          <w:szCs w:val="32"/>
        </w:rPr>
        <w:t>Is yo</w:t>
      </w:r>
      <w:r w:rsidR="00871888">
        <w:rPr>
          <w:rFonts w:asciiTheme="majorHAnsi" w:hAnsiTheme="majorHAnsi" w:cstheme="minorHAnsi"/>
          <w:color w:val="17365D" w:themeColor="text2" w:themeShade="BF"/>
          <w:sz w:val="32"/>
          <w:szCs w:val="32"/>
        </w:rPr>
        <w:t>ur activity likely to create a d</w:t>
      </w:r>
      <w:r w:rsidR="000E2951">
        <w:rPr>
          <w:rFonts w:asciiTheme="majorHAnsi" w:hAnsiTheme="majorHAnsi" w:cstheme="minorHAnsi"/>
          <w:color w:val="17365D" w:themeColor="text2" w:themeShade="BF"/>
          <w:sz w:val="32"/>
          <w:szCs w:val="32"/>
        </w:rPr>
        <w:t>ischarge to sewer</w:t>
      </w:r>
      <w:r>
        <w:rPr>
          <w:rFonts w:asciiTheme="majorHAnsi" w:hAnsiTheme="majorHAnsi" w:cstheme="minorHAnsi"/>
          <w:color w:val="17365D" w:themeColor="text2" w:themeShade="BF"/>
          <w:sz w:val="32"/>
          <w:szCs w:val="32"/>
        </w:rPr>
        <w:t xml:space="preserve">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677"/>
        <w:gridCol w:w="5529"/>
      </w:tblGrid>
      <w:tr w:rsidR="000E2951" w:rsidRPr="00B27EA6" w:rsidTr="008744D8">
        <w:tc>
          <w:tcPr>
            <w:tcW w:w="13008" w:type="dxa"/>
            <w:gridSpan w:val="3"/>
            <w:shd w:val="clear" w:color="auto" w:fill="auto"/>
          </w:tcPr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B27EA6">
              <w:rPr>
                <w:rFonts w:cs="Arial"/>
              </w:rPr>
              <w:br w:type="page"/>
              <w:t>Is your activity likely to create a</w:t>
            </w:r>
            <w:r w:rsidRPr="00B27EA6">
              <w:rPr>
                <w:rFonts w:cs="Arial"/>
                <w:b/>
              </w:rPr>
              <w:t xml:space="preserve"> Discharge to Sewer?</w:t>
            </w:r>
          </w:p>
        </w:tc>
      </w:tr>
      <w:tr w:rsidR="000E2951" w:rsidRPr="00B27EA6" w:rsidTr="008744D8">
        <w:tc>
          <w:tcPr>
            <w:tcW w:w="2802" w:type="dxa"/>
            <w:shd w:val="clear" w:color="auto" w:fill="auto"/>
          </w:tcPr>
          <w:p w:rsidR="000E2951" w:rsidRPr="00B27EA6" w:rsidRDefault="000E2951" w:rsidP="00B33105">
            <w:pPr>
              <w:rPr>
                <w:rFonts w:cs="Arial"/>
                <w:b/>
              </w:rPr>
            </w:pPr>
            <w:r w:rsidRPr="00B27EA6">
              <w:rPr>
                <w:rFonts w:cs="Arial"/>
                <w:b/>
              </w:rPr>
              <w:t>Activity</w:t>
            </w:r>
          </w:p>
        </w:tc>
        <w:tc>
          <w:tcPr>
            <w:tcW w:w="4677" w:type="dxa"/>
            <w:shd w:val="clear" w:color="auto" w:fill="auto"/>
          </w:tcPr>
          <w:p w:rsidR="000E2951" w:rsidRPr="00B27EA6" w:rsidRDefault="000E2951" w:rsidP="00B33105">
            <w:pPr>
              <w:rPr>
                <w:rFonts w:cs="Arial"/>
                <w:b/>
              </w:rPr>
            </w:pPr>
            <w:r w:rsidRPr="00B27EA6">
              <w:rPr>
                <w:rFonts w:cs="Arial"/>
                <w:b/>
              </w:rPr>
              <w:t>Type of Sewer Discharge</w:t>
            </w:r>
          </w:p>
        </w:tc>
        <w:tc>
          <w:tcPr>
            <w:tcW w:w="5529" w:type="dxa"/>
            <w:shd w:val="clear" w:color="auto" w:fill="auto"/>
          </w:tcPr>
          <w:p w:rsidR="000E2951" w:rsidRPr="00B27EA6" w:rsidRDefault="000E2951" w:rsidP="00B33105">
            <w:pPr>
              <w:rPr>
                <w:rFonts w:cs="Arial"/>
                <w:b/>
              </w:rPr>
            </w:pPr>
            <w:r w:rsidRPr="00B27EA6">
              <w:rPr>
                <w:rFonts w:cs="Arial"/>
                <w:b/>
              </w:rPr>
              <w:t>Discharge Resulting From</w:t>
            </w:r>
          </w:p>
        </w:tc>
      </w:tr>
      <w:tr w:rsidR="000E2951" w:rsidRPr="00B27EA6" w:rsidTr="008744D8">
        <w:tc>
          <w:tcPr>
            <w:tcW w:w="2802" w:type="dxa"/>
            <w:shd w:val="clear" w:color="auto" w:fill="auto"/>
          </w:tcPr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0E2951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Sewerage</w:t>
            </w:r>
          </w:p>
          <w:p w:rsidR="000E2951" w:rsidRPr="00B27EA6" w:rsidRDefault="000E2951" w:rsidP="00B33105">
            <w:pPr>
              <w:jc w:val="right"/>
              <w:rPr>
                <w:rFonts w:cs="Arial"/>
              </w:rPr>
            </w:pPr>
            <w:r>
              <w:rPr>
                <w:rFonts w:cs="Arial"/>
                <w:noProof/>
                <w:lang w:val="en-NZ" w:eastAsia="en-NZ"/>
              </w:rPr>
              <w:drawing>
                <wp:inline distT="0" distB="0" distL="0" distR="0" wp14:anchorId="3CC69E7D" wp14:editId="2ABB04FE">
                  <wp:extent cx="2286000" cy="17145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shd w:val="clear" w:color="auto" w:fill="auto"/>
          </w:tcPr>
          <w:p w:rsidR="000E2951" w:rsidRPr="00BD37C4" w:rsidRDefault="000E2951" w:rsidP="00B33105">
            <w:pPr>
              <w:numPr>
                <w:ilvl w:val="0"/>
                <w:numId w:val="1"/>
              </w:numPr>
              <w:rPr>
                <w:rFonts w:cs="Arial"/>
                <w:highlight w:val="yellow"/>
              </w:rPr>
            </w:pPr>
            <w:r w:rsidRPr="00BD37C4">
              <w:rPr>
                <w:rFonts w:cs="Arial"/>
                <w:highlight w:val="yellow"/>
              </w:rPr>
              <w:t>Sewer pipe repairs</w:t>
            </w:r>
          </w:p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Sewer surcharges</w:t>
            </w:r>
          </w:p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Other</w:t>
            </w:r>
          </w:p>
        </w:tc>
      </w:tr>
      <w:tr w:rsidR="000E2951" w:rsidRPr="00B27EA6" w:rsidTr="008744D8">
        <w:tc>
          <w:tcPr>
            <w:tcW w:w="2802" w:type="dxa"/>
            <w:shd w:val="clear" w:color="auto" w:fill="auto"/>
          </w:tcPr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0E2951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Trade Wastes</w:t>
            </w:r>
          </w:p>
          <w:p w:rsidR="000E2951" w:rsidRPr="00B27EA6" w:rsidRDefault="000E2951" w:rsidP="00B33105">
            <w:pPr>
              <w:jc w:val="right"/>
              <w:rPr>
                <w:rFonts w:cs="Arial"/>
              </w:rPr>
            </w:pPr>
            <w:r>
              <w:rPr>
                <w:rFonts w:cs="Arial"/>
                <w:noProof/>
                <w:lang w:val="en-NZ" w:eastAsia="en-NZ"/>
              </w:rPr>
              <w:lastRenderedPageBreak/>
              <w:drawing>
                <wp:inline distT="0" distB="0" distL="0" distR="0" wp14:anchorId="487E75D3" wp14:editId="367B06FB">
                  <wp:extent cx="2679700" cy="153670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shd w:val="clear" w:color="auto" w:fill="auto"/>
          </w:tcPr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lastRenderedPageBreak/>
              <w:t>Chemicals</w:t>
            </w:r>
          </w:p>
          <w:p w:rsidR="000E2951" w:rsidRPr="00BD37C4" w:rsidRDefault="000E2951" w:rsidP="00B33105">
            <w:pPr>
              <w:numPr>
                <w:ilvl w:val="0"/>
                <w:numId w:val="1"/>
              </w:numPr>
              <w:rPr>
                <w:rFonts w:cs="Arial"/>
                <w:highlight w:val="yellow"/>
              </w:rPr>
            </w:pPr>
            <w:r w:rsidRPr="00BD37C4">
              <w:rPr>
                <w:rFonts w:cs="Arial"/>
                <w:highlight w:val="yellow"/>
              </w:rPr>
              <w:t>Contaminated water</w:t>
            </w:r>
          </w:p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Other liquids (Specify)</w:t>
            </w:r>
          </w:p>
        </w:tc>
      </w:tr>
      <w:tr w:rsidR="000E2951" w:rsidRPr="00B27EA6" w:rsidTr="008744D8">
        <w:tc>
          <w:tcPr>
            <w:tcW w:w="2802" w:type="dxa"/>
            <w:shd w:val="clear" w:color="auto" w:fill="auto"/>
          </w:tcPr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0E2951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Pesticides/Biocides</w:t>
            </w:r>
          </w:p>
          <w:p w:rsidR="000E2951" w:rsidRPr="00B27EA6" w:rsidRDefault="000E2951" w:rsidP="00B33105">
            <w:pPr>
              <w:jc w:val="right"/>
              <w:rPr>
                <w:rFonts w:cs="Arial"/>
              </w:rPr>
            </w:pPr>
            <w:r>
              <w:rPr>
                <w:rFonts w:cs="Arial"/>
                <w:noProof/>
                <w:lang w:val="en-NZ" w:eastAsia="en-NZ"/>
              </w:rPr>
              <w:drawing>
                <wp:inline distT="0" distB="0" distL="0" distR="0" wp14:anchorId="790FDCA3" wp14:editId="70906434">
                  <wp:extent cx="2692400" cy="2019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shd w:val="clear" w:color="auto" w:fill="auto"/>
          </w:tcPr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Decontamination activities</w:t>
            </w:r>
          </w:p>
          <w:p w:rsidR="000E2951" w:rsidRPr="00B27EA6" w:rsidRDefault="000E2951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Other (Specify)</w:t>
            </w:r>
          </w:p>
        </w:tc>
        <w:bookmarkStart w:id="0" w:name="_GoBack"/>
        <w:bookmarkEnd w:id="0"/>
      </w:tr>
      <w:tr w:rsidR="008744D8" w:rsidRPr="00B27EA6" w:rsidTr="008744D8">
        <w:tc>
          <w:tcPr>
            <w:tcW w:w="2802" w:type="dxa"/>
            <w:shd w:val="clear" w:color="auto" w:fill="auto"/>
          </w:tcPr>
          <w:p w:rsidR="008744D8" w:rsidRPr="00B27EA6" w:rsidRDefault="008744D8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8744D8" w:rsidRPr="00B27EA6" w:rsidRDefault="008744D8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27EA6">
              <w:rPr>
                <w:rFonts w:cs="Arial"/>
              </w:rPr>
              <w:t>Other (Specify)</w:t>
            </w:r>
          </w:p>
          <w:p w:rsidR="008744D8" w:rsidRPr="00B27EA6" w:rsidRDefault="008744D8" w:rsidP="00B33105">
            <w:pPr>
              <w:rPr>
                <w:rFonts w:cs="Arial"/>
              </w:rPr>
            </w:pPr>
          </w:p>
        </w:tc>
        <w:tc>
          <w:tcPr>
            <w:tcW w:w="5529" w:type="dxa"/>
            <w:shd w:val="clear" w:color="auto" w:fill="auto"/>
          </w:tcPr>
          <w:p w:rsidR="008744D8" w:rsidRPr="00B27EA6" w:rsidRDefault="008744D8" w:rsidP="00B33105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</w:tr>
    </w:tbl>
    <w:p w:rsidR="008744D8" w:rsidRPr="00B27EA6" w:rsidRDefault="008744D8" w:rsidP="008744D8">
      <w:pPr>
        <w:spacing w:before="120"/>
        <w:rPr>
          <w:rFonts w:cs="Arial"/>
        </w:rPr>
      </w:pPr>
      <w:r w:rsidRPr="00B27EA6">
        <w:rPr>
          <w:rFonts w:cs="Arial"/>
        </w:rPr>
        <w:t>Refer:  The Hutt Valley Trade Wastes Bylaw 2006:</w:t>
      </w:r>
    </w:p>
    <w:p w:rsidR="008744D8" w:rsidRPr="00B27EA6" w:rsidRDefault="008744D8" w:rsidP="008744D8">
      <w:pPr>
        <w:spacing w:before="120"/>
        <w:rPr>
          <w:rFonts w:cs="Arial"/>
        </w:rPr>
      </w:pPr>
      <w:hyperlink r:id="rId13" w:history="1">
        <w:r w:rsidRPr="00B27EA6">
          <w:rPr>
            <w:rStyle w:val="Hyperlink"/>
            <w:rFonts w:cs="Arial"/>
          </w:rPr>
          <w:t>http://www.huttcity.govt.nz/Documents/forms/food/ITW-INFO-003%20Trade%20Waste%20-%20your%20questions%20answered.pdf</w:t>
        </w:r>
      </w:hyperlink>
      <w:r w:rsidRPr="00B27EA6">
        <w:rPr>
          <w:rFonts w:cs="Arial"/>
        </w:rPr>
        <w:t xml:space="preserve"> </w:t>
      </w:r>
    </w:p>
    <w:p w:rsidR="008744D8" w:rsidRPr="00B27EA6" w:rsidRDefault="008744D8" w:rsidP="008744D8">
      <w:pPr>
        <w:spacing w:before="120"/>
        <w:rPr>
          <w:rFonts w:cs="Arial"/>
        </w:rPr>
      </w:pPr>
      <w:hyperlink r:id="rId14" w:history="1">
        <w:r w:rsidRPr="00B27EA6">
          <w:rPr>
            <w:rStyle w:val="Hyperlink"/>
            <w:rFonts w:cs="Arial"/>
          </w:rPr>
          <w:t>http://www.huttcity.govt.nz/Your-Council/Plans-and-publications/Bylaws/</w:t>
        </w:r>
      </w:hyperlink>
      <w:r w:rsidRPr="00B27EA6">
        <w:rPr>
          <w:rFonts w:cs="Arial"/>
        </w:rPr>
        <w:t xml:space="preserve"> </w:t>
      </w:r>
    </w:p>
    <w:p w:rsidR="008744D8" w:rsidRPr="00B27EA6" w:rsidRDefault="008744D8" w:rsidP="008744D8">
      <w:pPr>
        <w:spacing w:before="120"/>
        <w:rPr>
          <w:rFonts w:cs="Arial"/>
          <w:color w:val="0000FF"/>
          <w:u w:val="single"/>
          <w:lang w:eastAsia="en-GB"/>
        </w:rPr>
      </w:pPr>
      <w:hyperlink r:id="rId15" w:history="1">
        <w:r w:rsidRPr="00B27EA6">
          <w:rPr>
            <w:rStyle w:val="Hyperlink"/>
            <w:rFonts w:cs="Arial"/>
            <w:lang w:eastAsia="en-GB"/>
          </w:rPr>
          <w:t>http://www.huttcity.govt.nz/Documents/a-z/Trade%20wastes%20Hutt%20Valley%20bylaw.pdf</w:t>
        </w:r>
      </w:hyperlink>
      <w:r w:rsidRPr="00B27EA6">
        <w:rPr>
          <w:rFonts w:cs="Arial"/>
          <w:color w:val="0000FF"/>
          <w:u w:val="single"/>
          <w:lang w:eastAsia="en-GB"/>
        </w:rPr>
        <w:t xml:space="preserve"> </w:t>
      </w:r>
    </w:p>
    <w:p w:rsidR="008744D8" w:rsidRDefault="008744D8" w:rsidP="008744D8"/>
    <w:p w:rsidR="002166FC" w:rsidRDefault="002166FC"/>
    <w:sectPr w:rsidR="002166FC" w:rsidSect="0022135B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5B" w:rsidRDefault="0022135B" w:rsidP="0022135B">
      <w:r>
        <w:separator/>
      </w:r>
    </w:p>
  </w:endnote>
  <w:endnote w:type="continuationSeparator" w:id="0">
    <w:p w:rsidR="0022135B" w:rsidRDefault="0022135B" w:rsidP="0022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5B" w:rsidRDefault="0022135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Hutt City Council &amp; WelTec 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8744D8" w:rsidRPr="008744D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2135B" w:rsidRDefault="00221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5B" w:rsidRDefault="0022135B" w:rsidP="0022135B">
      <w:r>
        <w:separator/>
      </w:r>
    </w:p>
  </w:footnote>
  <w:footnote w:type="continuationSeparator" w:id="0">
    <w:p w:rsidR="0022135B" w:rsidRDefault="0022135B" w:rsidP="0022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1A4D"/>
    <w:multiLevelType w:val="hybridMultilevel"/>
    <w:tmpl w:val="44C6D0D2"/>
    <w:lvl w:ilvl="0" w:tplc="C6FC682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(W1)" w:hAnsi="Times New (W1)" w:cs="Times New Roman" w:hint="default"/>
        <w:sz w:val="40"/>
        <w:szCs w:val="40"/>
      </w:rPr>
    </w:lvl>
    <w:lvl w:ilvl="1" w:tplc="8AC63F6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5B"/>
    <w:rsid w:val="000E2951"/>
    <w:rsid w:val="002166FC"/>
    <w:rsid w:val="0022135B"/>
    <w:rsid w:val="00871888"/>
    <w:rsid w:val="008744D8"/>
    <w:rsid w:val="00C0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5B"/>
    <w:rPr>
      <w:rFonts w:ascii="Tahoma" w:hAnsi="Tahoma" w:cs="Tahoma"/>
      <w:sz w:val="16"/>
      <w:szCs w:val="16"/>
    </w:rPr>
  </w:style>
  <w:style w:type="character" w:styleId="Hyperlink">
    <w:name w:val="Hyperlink"/>
    <w:rsid w:val="00221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35B"/>
  </w:style>
  <w:style w:type="paragraph" w:styleId="Footer">
    <w:name w:val="footer"/>
    <w:basedOn w:val="Normal"/>
    <w:link w:val="FooterChar"/>
    <w:uiPriority w:val="99"/>
    <w:unhideWhenUsed/>
    <w:rsid w:val="00221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5B"/>
    <w:rPr>
      <w:rFonts w:ascii="Tahoma" w:hAnsi="Tahoma" w:cs="Tahoma"/>
      <w:sz w:val="16"/>
      <w:szCs w:val="16"/>
    </w:rPr>
  </w:style>
  <w:style w:type="character" w:styleId="Hyperlink">
    <w:name w:val="Hyperlink"/>
    <w:rsid w:val="00221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35B"/>
  </w:style>
  <w:style w:type="paragraph" w:styleId="Footer">
    <w:name w:val="footer"/>
    <w:basedOn w:val="Normal"/>
    <w:link w:val="FooterChar"/>
    <w:uiPriority w:val="99"/>
    <w:unhideWhenUsed/>
    <w:rsid w:val="00221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huttcity.govt.nz/Documents/forms/food/ITW-INFO-003%20Trade%20Waste%20-%20your%20questions%20answered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huttcity.govt.nz/Documents/a-z/Trade%20wastes%20Hutt%20Valley%20bylaw.pdf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huttcity.govt.nz/Your-Council/Plans-and-publications/Byla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DDFAD8EE</Template>
  <TotalTime>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Wellington Institute of Technology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Brown</dc:creator>
  <cp:lastModifiedBy>Cheryl Brown</cp:lastModifiedBy>
  <cp:revision>3</cp:revision>
  <dcterms:created xsi:type="dcterms:W3CDTF">2012-07-24T23:49:00Z</dcterms:created>
  <dcterms:modified xsi:type="dcterms:W3CDTF">2012-07-24T23:51:00Z</dcterms:modified>
</cp:coreProperties>
</file>